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829BB" w14:textId="09ACFF5D" w:rsidR="008B658B" w:rsidRPr="00242552" w:rsidRDefault="00691F10" w:rsidP="00242552">
      <w:pPr>
        <w:ind w:firstLineChars="900" w:firstLine="2891"/>
        <w:rPr>
          <w:rFonts w:ascii="宋体" w:eastAsia="宋体" w:hAnsi="宋体"/>
          <w:b/>
          <w:bCs/>
          <w:sz w:val="32"/>
          <w:szCs w:val="32"/>
        </w:rPr>
      </w:pPr>
      <w:r w:rsidRPr="00242552">
        <w:rPr>
          <w:rFonts w:ascii="宋体" w:eastAsia="宋体" w:hAnsi="宋体" w:hint="eastAsia"/>
          <w:b/>
          <w:bCs/>
          <w:sz w:val="32"/>
          <w:szCs w:val="32"/>
        </w:rPr>
        <w:t>数据融合服务任务书</w:t>
      </w:r>
    </w:p>
    <w:p w14:paraId="4CCD5612" w14:textId="45255B99" w:rsidR="00782CF9" w:rsidRDefault="0062784C" w:rsidP="0062784C">
      <w:pPr>
        <w:ind w:firstLineChars="200" w:firstLine="560"/>
        <w:rPr>
          <w:rFonts w:ascii="宋体" w:eastAsia="宋体" w:hAnsi="宋体"/>
          <w:sz w:val="28"/>
          <w:szCs w:val="28"/>
        </w:rPr>
      </w:pPr>
      <w:r>
        <w:rPr>
          <w:rFonts w:ascii="宋体" w:eastAsia="宋体" w:hAnsi="宋体" w:hint="eastAsia"/>
          <w:sz w:val="28"/>
          <w:szCs w:val="28"/>
        </w:rPr>
        <w:t>一、任务概述</w:t>
      </w:r>
    </w:p>
    <w:p w14:paraId="236313B7" w14:textId="58E9B0F9" w:rsidR="0062784C" w:rsidRDefault="0062784C" w:rsidP="0062784C">
      <w:pPr>
        <w:ind w:firstLineChars="200" w:firstLine="560"/>
        <w:rPr>
          <w:rFonts w:ascii="宋体" w:eastAsia="宋体" w:hAnsi="宋体"/>
          <w:sz w:val="28"/>
          <w:szCs w:val="28"/>
        </w:rPr>
      </w:pPr>
      <w:r>
        <w:rPr>
          <w:rFonts w:ascii="宋体" w:eastAsia="宋体" w:hAnsi="宋体" w:hint="eastAsia"/>
          <w:sz w:val="28"/>
          <w:szCs w:val="28"/>
        </w:rPr>
        <w:t>十堰武当山机场数据融合服务是将机场航班动态数据、天气雷达和闪电定位数据三者融合，进而降低航班在复杂天气和空域条件下的飞行安全隐患，使管制员在复杂的天气和空域环境下提前决策航班绕飞路线和航班放行、移交时机，将本场天气对运行安全和航班正常性影响降至最低。</w:t>
      </w:r>
    </w:p>
    <w:p w14:paraId="183733ED" w14:textId="641DB581" w:rsidR="00177A46" w:rsidRPr="00177A46" w:rsidRDefault="00177A46" w:rsidP="0062784C">
      <w:pPr>
        <w:ind w:firstLineChars="200" w:firstLine="562"/>
        <w:rPr>
          <w:rFonts w:ascii="宋体" w:eastAsia="宋体" w:hAnsi="宋体" w:hint="eastAsia"/>
          <w:b/>
          <w:bCs/>
          <w:sz w:val="28"/>
          <w:szCs w:val="28"/>
        </w:rPr>
      </w:pPr>
      <w:r w:rsidRPr="00177A46">
        <w:rPr>
          <w:rFonts w:ascii="宋体" w:eastAsia="宋体" w:hAnsi="宋体" w:hint="eastAsia"/>
          <w:b/>
          <w:bCs/>
          <w:sz w:val="28"/>
          <w:szCs w:val="28"/>
        </w:rPr>
        <w:t>注：本项目所涉及的整体思路、资料、航班数据等均为十堰武当山集团有限公司知识产权，相关信息及内容未经十堰武当山机场集团有限公司同意，不得向任何第三方透露或提供</w:t>
      </w:r>
      <w:r>
        <w:rPr>
          <w:rFonts w:ascii="宋体" w:eastAsia="宋体" w:hAnsi="宋体" w:hint="eastAsia"/>
          <w:b/>
          <w:bCs/>
          <w:sz w:val="28"/>
          <w:szCs w:val="28"/>
        </w:rPr>
        <w:t>，亦不得用于其它任何商业项目、论文及产品中</w:t>
      </w:r>
      <w:r w:rsidRPr="00177A46">
        <w:rPr>
          <w:rFonts w:ascii="宋体" w:eastAsia="宋体" w:hAnsi="宋体" w:hint="eastAsia"/>
          <w:b/>
          <w:bCs/>
          <w:sz w:val="28"/>
          <w:szCs w:val="28"/>
        </w:rPr>
        <w:t>。</w:t>
      </w:r>
    </w:p>
    <w:p w14:paraId="5688CFFE" w14:textId="2934CB6D" w:rsidR="0062784C" w:rsidRDefault="0062784C" w:rsidP="0062784C">
      <w:pPr>
        <w:ind w:firstLineChars="200" w:firstLine="560"/>
        <w:rPr>
          <w:rFonts w:ascii="宋体" w:eastAsia="宋体" w:hAnsi="宋体"/>
          <w:sz w:val="28"/>
          <w:szCs w:val="28"/>
        </w:rPr>
      </w:pPr>
      <w:r>
        <w:rPr>
          <w:rFonts w:ascii="宋体" w:eastAsia="宋体" w:hAnsi="宋体" w:hint="eastAsia"/>
          <w:sz w:val="28"/>
          <w:szCs w:val="28"/>
        </w:rPr>
        <w:t>二、数据来源</w:t>
      </w:r>
    </w:p>
    <w:p w14:paraId="0C31E883" w14:textId="03C39BC8" w:rsidR="0062784C" w:rsidRDefault="0062784C" w:rsidP="0062784C">
      <w:pPr>
        <w:ind w:firstLineChars="200" w:firstLine="560"/>
        <w:rPr>
          <w:rFonts w:ascii="宋体" w:eastAsia="宋体" w:hAnsi="宋体"/>
          <w:sz w:val="28"/>
          <w:szCs w:val="28"/>
        </w:rPr>
      </w:pPr>
      <w:r>
        <w:rPr>
          <w:rFonts w:ascii="宋体" w:eastAsia="宋体" w:hAnsi="宋体" w:hint="eastAsia"/>
          <w:sz w:val="28"/>
          <w:szCs w:val="28"/>
        </w:rPr>
        <w:t>本项目航班动态数据由十堰武当山机场航务管理部提供，天气雷达和闪电定位数据均由十堰市气象服务中心提供。</w:t>
      </w:r>
    </w:p>
    <w:p w14:paraId="023C0CAB" w14:textId="25E000F6" w:rsidR="0062784C" w:rsidRDefault="0062784C" w:rsidP="0062784C">
      <w:pPr>
        <w:ind w:firstLineChars="200" w:firstLine="560"/>
        <w:rPr>
          <w:rFonts w:ascii="宋体" w:eastAsia="宋体" w:hAnsi="宋体"/>
          <w:sz w:val="28"/>
          <w:szCs w:val="28"/>
        </w:rPr>
      </w:pPr>
      <w:r>
        <w:rPr>
          <w:rFonts w:ascii="宋体" w:eastAsia="宋体" w:hAnsi="宋体" w:hint="eastAsia"/>
          <w:sz w:val="28"/>
          <w:szCs w:val="28"/>
        </w:rPr>
        <w:t>三、技术要求</w:t>
      </w:r>
    </w:p>
    <w:p w14:paraId="43CF9EC6" w14:textId="44ACB0BD" w:rsidR="0062784C" w:rsidRDefault="0062784C" w:rsidP="0062784C">
      <w:pPr>
        <w:ind w:firstLineChars="200" w:firstLine="560"/>
        <w:rPr>
          <w:rFonts w:ascii="宋体" w:eastAsia="宋体" w:hAnsi="宋体"/>
          <w:sz w:val="28"/>
          <w:szCs w:val="28"/>
        </w:rPr>
      </w:pPr>
      <w:r>
        <w:rPr>
          <w:rFonts w:ascii="宋体" w:eastAsia="宋体" w:hAnsi="宋体" w:hint="eastAsia"/>
          <w:sz w:val="28"/>
          <w:szCs w:val="28"/>
        </w:rPr>
        <w:t>数据融合服务应支持如下功能：</w:t>
      </w:r>
    </w:p>
    <w:p w14:paraId="07BE8939" w14:textId="653BD18F" w:rsidR="0062784C" w:rsidRPr="0062784C" w:rsidRDefault="0062784C" w:rsidP="0062784C">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sidRPr="0062784C">
        <w:rPr>
          <w:rFonts w:ascii="宋体" w:eastAsia="宋体" w:hAnsi="宋体"/>
          <w:sz w:val="28"/>
          <w:szCs w:val="28"/>
        </w:rPr>
        <w:t>支持对天气雷达</w:t>
      </w:r>
      <w:r w:rsidR="00D3073D">
        <w:rPr>
          <w:rFonts w:ascii="宋体" w:eastAsia="宋体" w:hAnsi="宋体" w:hint="eastAsia"/>
          <w:sz w:val="28"/>
          <w:szCs w:val="28"/>
        </w:rPr>
        <w:t>基数据</w:t>
      </w:r>
      <w:r w:rsidRPr="0062784C">
        <w:rPr>
          <w:rFonts w:ascii="宋体" w:eastAsia="宋体" w:hAnsi="宋体"/>
          <w:sz w:val="28"/>
          <w:szCs w:val="28"/>
        </w:rPr>
        <w:t>的解析</w:t>
      </w:r>
    </w:p>
    <w:p w14:paraId="33A2FBB1" w14:textId="11996692" w:rsidR="0062784C" w:rsidRPr="0062784C" w:rsidRDefault="0062784C" w:rsidP="0062784C">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sidRPr="0062784C">
        <w:rPr>
          <w:rFonts w:ascii="宋体" w:eastAsia="宋体" w:hAnsi="宋体"/>
          <w:sz w:val="28"/>
          <w:szCs w:val="28"/>
        </w:rPr>
        <w:t>支持对天气雷达数据生成图像导出，并附加距离环、站点信息、底色等信息</w:t>
      </w:r>
    </w:p>
    <w:p w14:paraId="0E9E80AF" w14:textId="106D66FC" w:rsidR="0062784C" w:rsidRPr="0062784C" w:rsidRDefault="0062784C" w:rsidP="0062784C">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sidRPr="0062784C">
        <w:rPr>
          <w:rFonts w:ascii="宋体" w:eastAsia="宋体" w:hAnsi="宋体"/>
          <w:sz w:val="28"/>
          <w:szCs w:val="28"/>
        </w:rPr>
        <w:t>支持对气象图像进行透明化显示</w:t>
      </w:r>
    </w:p>
    <w:p w14:paraId="3CC6AF3E" w14:textId="3E2204BE" w:rsidR="0062784C" w:rsidRPr="0062784C" w:rsidRDefault="0062784C" w:rsidP="002103D5">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sidRPr="0062784C">
        <w:rPr>
          <w:rFonts w:ascii="宋体" w:eastAsia="宋体" w:hAnsi="宋体"/>
          <w:sz w:val="28"/>
          <w:szCs w:val="28"/>
        </w:rPr>
        <w:t>支持气象图像与GIS地图的叠加</w:t>
      </w:r>
    </w:p>
    <w:p w14:paraId="2D3DB02C" w14:textId="5314CB20" w:rsidR="0062784C" w:rsidRPr="0062784C" w:rsidRDefault="00E12BA2" w:rsidP="0062784C">
      <w:pPr>
        <w:ind w:firstLineChars="200" w:firstLine="560"/>
        <w:rPr>
          <w:rFonts w:ascii="宋体" w:eastAsia="宋体" w:hAnsi="宋体"/>
          <w:sz w:val="28"/>
          <w:szCs w:val="28"/>
        </w:rPr>
      </w:pPr>
      <w:r>
        <w:rPr>
          <w:rFonts w:ascii="宋体" w:eastAsia="宋体" w:hAnsi="宋体"/>
          <w:sz w:val="28"/>
          <w:szCs w:val="28"/>
        </w:rPr>
        <w:t>5</w:t>
      </w:r>
      <w:r w:rsidR="0062784C">
        <w:rPr>
          <w:rFonts w:ascii="宋体" w:eastAsia="宋体" w:hAnsi="宋体" w:hint="eastAsia"/>
          <w:sz w:val="28"/>
          <w:szCs w:val="28"/>
        </w:rPr>
        <w:t>、</w:t>
      </w:r>
      <w:r w:rsidR="0062784C" w:rsidRPr="0062784C">
        <w:rPr>
          <w:rFonts w:ascii="宋体" w:eastAsia="宋体" w:hAnsi="宋体"/>
          <w:sz w:val="28"/>
          <w:szCs w:val="28"/>
        </w:rPr>
        <w:t>支持对气象图像剖面</w:t>
      </w:r>
      <w:r w:rsidR="008B2A07">
        <w:rPr>
          <w:rFonts w:ascii="宋体" w:eastAsia="宋体" w:hAnsi="宋体" w:hint="eastAsia"/>
          <w:sz w:val="28"/>
          <w:szCs w:val="28"/>
        </w:rPr>
        <w:t>信息</w:t>
      </w:r>
      <w:r w:rsidR="0062784C" w:rsidRPr="0062784C">
        <w:rPr>
          <w:rFonts w:ascii="宋体" w:eastAsia="宋体" w:hAnsi="宋体"/>
          <w:sz w:val="28"/>
          <w:szCs w:val="28"/>
        </w:rPr>
        <w:t>的显示</w:t>
      </w:r>
    </w:p>
    <w:p w14:paraId="329C48E0" w14:textId="19EA32E3" w:rsidR="0062784C" w:rsidRPr="0062784C" w:rsidRDefault="00E12BA2" w:rsidP="0062784C">
      <w:pPr>
        <w:ind w:firstLineChars="200" w:firstLine="560"/>
        <w:rPr>
          <w:rFonts w:ascii="宋体" w:eastAsia="宋体" w:hAnsi="宋体"/>
          <w:sz w:val="28"/>
          <w:szCs w:val="28"/>
        </w:rPr>
      </w:pPr>
      <w:r>
        <w:rPr>
          <w:rFonts w:ascii="宋体" w:eastAsia="宋体" w:hAnsi="宋体"/>
          <w:sz w:val="28"/>
          <w:szCs w:val="28"/>
        </w:rPr>
        <w:lastRenderedPageBreak/>
        <w:t>6</w:t>
      </w:r>
      <w:r w:rsidR="0062784C">
        <w:rPr>
          <w:rFonts w:ascii="宋体" w:eastAsia="宋体" w:hAnsi="宋体" w:hint="eastAsia"/>
          <w:sz w:val="28"/>
          <w:szCs w:val="28"/>
        </w:rPr>
        <w:t>、</w:t>
      </w:r>
      <w:r w:rsidR="0062784C" w:rsidRPr="0062784C">
        <w:rPr>
          <w:rFonts w:ascii="宋体" w:eastAsia="宋体" w:hAnsi="宋体"/>
          <w:sz w:val="28"/>
          <w:szCs w:val="28"/>
        </w:rPr>
        <w:t>支持历史气象图像的回放和轮播</w:t>
      </w:r>
    </w:p>
    <w:p w14:paraId="30A47864" w14:textId="7A01967E" w:rsidR="0062784C" w:rsidRPr="0062784C" w:rsidRDefault="00E12BA2" w:rsidP="0062784C">
      <w:pPr>
        <w:ind w:firstLineChars="200" w:firstLine="560"/>
        <w:rPr>
          <w:rFonts w:ascii="宋体" w:eastAsia="宋体" w:hAnsi="宋体"/>
          <w:sz w:val="28"/>
          <w:szCs w:val="28"/>
        </w:rPr>
      </w:pPr>
      <w:r>
        <w:rPr>
          <w:rFonts w:ascii="宋体" w:eastAsia="宋体" w:hAnsi="宋体"/>
          <w:sz w:val="28"/>
          <w:szCs w:val="28"/>
        </w:rPr>
        <w:t>7</w:t>
      </w:r>
      <w:r w:rsidR="0062784C">
        <w:rPr>
          <w:rFonts w:ascii="宋体" w:eastAsia="宋体" w:hAnsi="宋体" w:hint="eastAsia"/>
          <w:sz w:val="28"/>
          <w:szCs w:val="28"/>
        </w:rPr>
        <w:t>、</w:t>
      </w:r>
      <w:r w:rsidR="0062784C" w:rsidRPr="0062784C">
        <w:rPr>
          <w:rFonts w:ascii="宋体" w:eastAsia="宋体" w:hAnsi="宋体"/>
          <w:sz w:val="28"/>
          <w:szCs w:val="28"/>
        </w:rPr>
        <w:t>支持对闪电数据的读取并进行GIS地图标绘</w:t>
      </w:r>
    </w:p>
    <w:p w14:paraId="30AB64F4" w14:textId="11D38F73" w:rsidR="0062784C" w:rsidRPr="0062784C" w:rsidRDefault="00E12BA2" w:rsidP="0062784C">
      <w:pPr>
        <w:ind w:firstLineChars="200" w:firstLine="560"/>
        <w:rPr>
          <w:rFonts w:ascii="宋体" w:eastAsia="宋体" w:hAnsi="宋体"/>
          <w:sz w:val="28"/>
          <w:szCs w:val="28"/>
        </w:rPr>
      </w:pPr>
      <w:r>
        <w:rPr>
          <w:rFonts w:ascii="宋体" w:eastAsia="宋体" w:hAnsi="宋体"/>
          <w:sz w:val="28"/>
          <w:szCs w:val="28"/>
        </w:rPr>
        <w:t>8</w:t>
      </w:r>
      <w:r w:rsidR="0062784C">
        <w:rPr>
          <w:rFonts w:ascii="宋体" w:eastAsia="宋体" w:hAnsi="宋体" w:hint="eastAsia"/>
          <w:sz w:val="28"/>
          <w:szCs w:val="28"/>
        </w:rPr>
        <w:t>、</w:t>
      </w:r>
      <w:r w:rsidR="0062784C" w:rsidRPr="0062784C">
        <w:rPr>
          <w:rFonts w:ascii="宋体" w:eastAsia="宋体" w:hAnsi="宋体"/>
          <w:sz w:val="28"/>
          <w:szCs w:val="28"/>
        </w:rPr>
        <w:t>支持历史闪电信息的回放和查询</w:t>
      </w:r>
    </w:p>
    <w:p w14:paraId="3A4CA933" w14:textId="49606F4A" w:rsidR="0062784C" w:rsidRPr="0062784C" w:rsidRDefault="00E12BA2" w:rsidP="0062784C">
      <w:pPr>
        <w:ind w:firstLineChars="200" w:firstLine="560"/>
        <w:rPr>
          <w:rFonts w:ascii="宋体" w:eastAsia="宋体" w:hAnsi="宋体"/>
          <w:sz w:val="28"/>
          <w:szCs w:val="28"/>
        </w:rPr>
      </w:pPr>
      <w:r>
        <w:rPr>
          <w:rFonts w:ascii="宋体" w:eastAsia="宋体" w:hAnsi="宋体"/>
          <w:sz w:val="28"/>
          <w:szCs w:val="28"/>
        </w:rPr>
        <w:t>9</w:t>
      </w:r>
      <w:r w:rsidR="0062784C">
        <w:rPr>
          <w:rFonts w:ascii="宋体" w:eastAsia="宋体" w:hAnsi="宋体" w:hint="eastAsia"/>
          <w:sz w:val="28"/>
          <w:szCs w:val="28"/>
        </w:rPr>
        <w:t>、</w:t>
      </w:r>
      <w:r w:rsidR="0062784C" w:rsidRPr="0062784C">
        <w:rPr>
          <w:rFonts w:ascii="宋体" w:eastAsia="宋体" w:hAnsi="宋体"/>
          <w:sz w:val="28"/>
          <w:szCs w:val="28"/>
        </w:rPr>
        <w:t>气象数据解析耗时不超过5s</w:t>
      </w:r>
    </w:p>
    <w:p w14:paraId="30052BB6" w14:textId="67D7B28D" w:rsidR="0062784C" w:rsidRPr="0062784C" w:rsidRDefault="0062784C" w:rsidP="0062784C">
      <w:pPr>
        <w:ind w:firstLineChars="200" w:firstLine="560"/>
        <w:rPr>
          <w:rFonts w:ascii="宋体" w:eastAsia="宋体" w:hAnsi="宋体"/>
          <w:sz w:val="28"/>
          <w:szCs w:val="28"/>
        </w:rPr>
      </w:pPr>
      <w:r w:rsidRPr="0062784C">
        <w:rPr>
          <w:rFonts w:ascii="宋体" w:eastAsia="宋体" w:hAnsi="宋体"/>
          <w:sz w:val="28"/>
          <w:szCs w:val="28"/>
        </w:rPr>
        <w:t>1</w:t>
      </w:r>
      <w:r w:rsidR="00E12BA2">
        <w:rPr>
          <w:rFonts w:ascii="宋体" w:eastAsia="宋体" w:hAnsi="宋体"/>
          <w:sz w:val="28"/>
          <w:szCs w:val="28"/>
        </w:rPr>
        <w:t>0</w:t>
      </w:r>
      <w:r>
        <w:rPr>
          <w:rFonts w:ascii="宋体" w:eastAsia="宋体" w:hAnsi="宋体" w:hint="eastAsia"/>
          <w:sz w:val="28"/>
          <w:szCs w:val="28"/>
        </w:rPr>
        <w:t>、</w:t>
      </w:r>
      <w:r w:rsidRPr="0062784C">
        <w:rPr>
          <w:rFonts w:ascii="宋体" w:eastAsia="宋体" w:hAnsi="宋体"/>
          <w:sz w:val="28"/>
          <w:szCs w:val="28"/>
        </w:rPr>
        <w:t>实现与十堰机场</w:t>
      </w:r>
      <w:r w:rsidR="00177A46">
        <w:rPr>
          <w:rFonts w:ascii="宋体" w:eastAsia="宋体" w:hAnsi="宋体" w:hint="eastAsia"/>
          <w:sz w:val="28"/>
          <w:szCs w:val="28"/>
        </w:rPr>
        <w:t>空管系统</w:t>
      </w:r>
      <w:r w:rsidRPr="0062784C">
        <w:rPr>
          <w:rFonts w:ascii="宋体" w:eastAsia="宋体" w:hAnsi="宋体"/>
          <w:sz w:val="28"/>
          <w:szCs w:val="28"/>
        </w:rPr>
        <w:t>的航迹数据融合及统一显示</w:t>
      </w:r>
    </w:p>
    <w:p w14:paraId="303A7F4B" w14:textId="77777777" w:rsidR="0062784C" w:rsidRPr="00691F10" w:rsidRDefault="0062784C" w:rsidP="0062784C">
      <w:pPr>
        <w:ind w:firstLineChars="200" w:firstLine="560"/>
        <w:rPr>
          <w:rFonts w:ascii="宋体" w:eastAsia="宋体" w:hAnsi="宋体"/>
          <w:sz w:val="28"/>
          <w:szCs w:val="28"/>
        </w:rPr>
      </w:pPr>
    </w:p>
    <w:sectPr w:rsidR="0062784C" w:rsidRPr="00691F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13E23" w14:textId="77777777" w:rsidR="00026EDC" w:rsidRDefault="00026EDC" w:rsidP="00691F10">
      <w:r>
        <w:separator/>
      </w:r>
    </w:p>
  </w:endnote>
  <w:endnote w:type="continuationSeparator" w:id="0">
    <w:p w14:paraId="75D6C38A" w14:textId="77777777" w:rsidR="00026EDC" w:rsidRDefault="00026EDC" w:rsidP="0069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8B8C" w14:textId="77777777" w:rsidR="00026EDC" w:rsidRDefault="00026EDC" w:rsidP="00691F10">
      <w:r>
        <w:separator/>
      </w:r>
    </w:p>
  </w:footnote>
  <w:footnote w:type="continuationSeparator" w:id="0">
    <w:p w14:paraId="310A6F65" w14:textId="77777777" w:rsidR="00026EDC" w:rsidRDefault="00026EDC" w:rsidP="00691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E1"/>
    <w:rsid w:val="0001541E"/>
    <w:rsid w:val="00026EDC"/>
    <w:rsid w:val="001529E1"/>
    <w:rsid w:val="0017712C"/>
    <w:rsid w:val="00177A46"/>
    <w:rsid w:val="002103D5"/>
    <w:rsid w:val="00236DEB"/>
    <w:rsid w:val="00242552"/>
    <w:rsid w:val="00426AE8"/>
    <w:rsid w:val="004F726F"/>
    <w:rsid w:val="0062784C"/>
    <w:rsid w:val="00691F10"/>
    <w:rsid w:val="006B64AC"/>
    <w:rsid w:val="00782CF9"/>
    <w:rsid w:val="008036FD"/>
    <w:rsid w:val="0088186F"/>
    <w:rsid w:val="008B2A07"/>
    <w:rsid w:val="008B658B"/>
    <w:rsid w:val="009558FA"/>
    <w:rsid w:val="00AF29D2"/>
    <w:rsid w:val="00BA1E15"/>
    <w:rsid w:val="00C34633"/>
    <w:rsid w:val="00D24BE3"/>
    <w:rsid w:val="00D3073D"/>
    <w:rsid w:val="00E1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78BF6"/>
  <w15:chartTrackingRefBased/>
  <w15:docId w15:val="{90901952-D724-445E-9471-FA777ADA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F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1F10"/>
    <w:rPr>
      <w:sz w:val="18"/>
      <w:szCs w:val="18"/>
    </w:rPr>
  </w:style>
  <w:style w:type="paragraph" w:styleId="a5">
    <w:name w:val="footer"/>
    <w:basedOn w:val="a"/>
    <w:link w:val="a6"/>
    <w:uiPriority w:val="99"/>
    <w:unhideWhenUsed/>
    <w:rsid w:val="00691F10"/>
    <w:pPr>
      <w:tabs>
        <w:tab w:val="center" w:pos="4153"/>
        <w:tab w:val="right" w:pos="8306"/>
      </w:tabs>
      <w:snapToGrid w:val="0"/>
      <w:jc w:val="left"/>
    </w:pPr>
    <w:rPr>
      <w:sz w:val="18"/>
      <w:szCs w:val="18"/>
    </w:rPr>
  </w:style>
  <w:style w:type="character" w:customStyle="1" w:styleId="a6">
    <w:name w:val="页脚 字符"/>
    <w:basedOn w:val="a0"/>
    <w:link w:val="a5"/>
    <w:uiPriority w:val="99"/>
    <w:rsid w:val="00691F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十堰空管 ATC</dc:creator>
  <cp:keywords/>
  <dc:description/>
  <cp:lastModifiedBy>十堰空管 ATC</cp:lastModifiedBy>
  <cp:revision>3</cp:revision>
  <dcterms:created xsi:type="dcterms:W3CDTF">2021-07-05T06:53:00Z</dcterms:created>
  <dcterms:modified xsi:type="dcterms:W3CDTF">2021-07-08T02:44:00Z</dcterms:modified>
</cp:coreProperties>
</file>