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6DF9F" w14:textId="2568165F" w:rsidR="0085369D" w:rsidRDefault="002D3AA7" w:rsidP="001F7964">
      <w:pPr>
        <w:ind w:firstLineChars="800" w:firstLine="2570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无人机</w:t>
      </w:r>
      <w:r w:rsidR="001F7964">
        <w:rPr>
          <w:rFonts w:ascii="宋体" w:eastAsia="宋体" w:hAnsi="宋体" w:hint="eastAsia"/>
          <w:b/>
          <w:bCs/>
          <w:sz w:val="32"/>
          <w:szCs w:val="32"/>
        </w:rPr>
        <w:t>系统询价</w:t>
      </w:r>
      <w:r>
        <w:rPr>
          <w:rFonts w:ascii="宋体" w:eastAsia="宋体" w:hAnsi="宋体" w:hint="eastAsia"/>
          <w:b/>
          <w:bCs/>
          <w:sz w:val="32"/>
          <w:szCs w:val="32"/>
        </w:rPr>
        <w:t>采购任务书</w:t>
      </w:r>
    </w:p>
    <w:p w14:paraId="724DC919" w14:textId="77777777" w:rsidR="0085369D" w:rsidRPr="002D3AA7" w:rsidRDefault="002D3AA7">
      <w:pPr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2D3AA7">
        <w:rPr>
          <w:rFonts w:ascii="宋体" w:eastAsia="宋体" w:hAnsi="宋体" w:hint="eastAsia"/>
          <w:b/>
          <w:bCs/>
          <w:sz w:val="28"/>
          <w:szCs w:val="28"/>
        </w:rPr>
        <w:t>一、任务概述</w:t>
      </w:r>
    </w:p>
    <w:p w14:paraId="213FE06C" w14:textId="0443E594" w:rsidR="00A84166" w:rsidRPr="00A84166" w:rsidRDefault="00A84166" w:rsidP="00A84166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>
        <w:rPr>
          <w:rFonts w:ascii="宋体" w:eastAsia="宋体" w:hAnsi="宋体" w:cs="仿宋" w:hint="eastAsia"/>
          <w:sz w:val="28"/>
          <w:szCs w:val="28"/>
        </w:rPr>
        <w:t>我司拟采购净空管理专用无人机系统一套，用于排查净空障碍物高度、位置等信息，并建立净空管理数据库。产品应包括无人机本身以及配套设施、备品备件、计算机软件、教程服务、</w:t>
      </w:r>
      <w:proofErr w:type="gramStart"/>
      <w:r>
        <w:rPr>
          <w:rFonts w:ascii="宋体" w:eastAsia="宋体" w:hAnsi="宋体" w:cs="仿宋" w:hint="eastAsia"/>
          <w:sz w:val="28"/>
          <w:szCs w:val="28"/>
        </w:rPr>
        <w:t>维保服务</w:t>
      </w:r>
      <w:proofErr w:type="gramEnd"/>
      <w:r>
        <w:rPr>
          <w:rFonts w:ascii="宋体" w:eastAsia="宋体" w:hAnsi="宋体" w:cs="仿宋" w:hint="eastAsia"/>
          <w:sz w:val="28"/>
          <w:szCs w:val="28"/>
        </w:rPr>
        <w:t>等。</w:t>
      </w:r>
    </w:p>
    <w:p w14:paraId="1112E9DB" w14:textId="779ED0AB" w:rsidR="0085369D" w:rsidRPr="002D3AA7" w:rsidRDefault="002D3AA7">
      <w:pPr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2D3AA7">
        <w:rPr>
          <w:rFonts w:ascii="宋体" w:eastAsia="宋体" w:hAnsi="宋体" w:hint="eastAsia"/>
          <w:b/>
          <w:bCs/>
          <w:sz w:val="28"/>
          <w:szCs w:val="28"/>
        </w:rPr>
        <w:t>二、采购</w:t>
      </w:r>
      <w:r w:rsidR="00A84166" w:rsidRPr="002D3AA7">
        <w:rPr>
          <w:rFonts w:ascii="宋体" w:eastAsia="宋体" w:hAnsi="宋体" w:hint="eastAsia"/>
          <w:b/>
          <w:bCs/>
          <w:sz w:val="28"/>
          <w:szCs w:val="28"/>
        </w:rPr>
        <w:t>模式</w:t>
      </w:r>
    </w:p>
    <w:p w14:paraId="1DA22491" w14:textId="0A239763" w:rsidR="0085369D" w:rsidRDefault="002D3AA7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本项目</w:t>
      </w:r>
      <w:r>
        <w:rPr>
          <w:rFonts w:ascii="宋体" w:eastAsia="宋体" w:hAnsi="宋体" w:cs="仿宋" w:hint="eastAsia"/>
          <w:sz w:val="28"/>
          <w:szCs w:val="28"/>
        </w:rPr>
        <w:t>面向社会公开询价</w:t>
      </w:r>
      <w:r w:rsidR="00A84166">
        <w:rPr>
          <w:rFonts w:ascii="宋体" w:eastAsia="宋体" w:hAnsi="宋体" w:cs="仿宋" w:hint="eastAsia"/>
          <w:sz w:val="28"/>
          <w:szCs w:val="28"/>
        </w:rPr>
        <w:t>，在规定时间内有效报价最低的响应单位即为成交供应商。</w:t>
      </w:r>
    </w:p>
    <w:p w14:paraId="70619661" w14:textId="77777777" w:rsidR="0085369D" w:rsidRPr="002D3AA7" w:rsidRDefault="002D3AA7">
      <w:pPr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2D3AA7">
        <w:rPr>
          <w:rFonts w:ascii="宋体" w:eastAsia="宋体" w:hAnsi="宋体" w:hint="eastAsia"/>
          <w:b/>
          <w:bCs/>
          <w:sz w:val="28"/>
          <w:szCs w:val="28"/>
        </w:rPr>
        <w:t>三、技术要求</w:t>
      </w:r>
    </w:p>
    <w:p w14:paraId="6AD300EB" w14:textId="4C39B05D" w:rsidR="0085369D" w:rsidRDefault="00A8416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本项目所需无人机系统</w:t>
      </w:r>
      <w:r w:rsidR="002D3AA7">
        <w:rPr>
          <w:rFonts w:ascii="宋体" w:eastAsia="宋体" w:hAnsi="宋体" w:hint="eastAsia"/>
          <w:sz w:val="28"/>
          <w:szCs w:val="28"/>
        </w:rPr>
        <w:t>应支持如下功能：</w:t>
      </w:r>
    </w:p>
    <w:p w14:paraId="5C2FBECB" w14:textId="479963EC" w:rsidR="00A84166" w:rsidRDefault="00A8416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、具备测量功能，可高效获取建（构）筑物、自然山体等各类障碍物高程和W</w:t>
      </w:r>
      <w:r>
        <w:rPr>
          <w:rFonts w:ascii="宋体" w:eastAsia="宋体" w:hAnsi="宋体"/>
          <w:sz w:val="28"/>
          <w:szCs w:val="28"/>
        </w:rPr>
        <w:t>GS</w:t>
      </w:r>
      <w:r>
        <w:rPr>
          <w:rFonts w:ascii="宋体" w:eastAsia="宋体" w:hAnsi="宋体" w:hint="eastAsia"/>
          <w:sz w:val="28"/>
          <w:szCs w:val="28"/>
        </w:rPr>
        <w:t>-</w:t>
      </w:r>
      <w:r>
        <w:rPr>
          <w:rFonts w:ascii="宋体" w:eastAsia="宋体" w:hAnsi="宋体"/>
          <w:sz w:val="28"/>
          <w:szCs w:val="28"/>
        </w:rPr>
        <w:t>84</w:t>
      </w:r>
      <w:r>
        <w:rPr>
          <w:rFonts w:ascii="宋体" w:eastAsia="宋体" w:hAnsi="宋体" w:hint="eastAsia"/>
          <w:sz w:val="28"/>
          <w:szCs w:val="28"/>
        </w:rPr>
        <w:t>经纬度坐标；</w:t>
      </w:r>
    </w:p>
    <w:p w14:paraId="3BD736F9" w14:textId="0FD642C2" w:rsidR="0085369D" w:rsidRDefault="00A8416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 w:rsidR="002D3AA7">
        <w:rPr>
          <w:rFonts w:ascii="宋体" w:eastAsia="宋体" w:hAnsi="宋体" w:hint="eastAsia"/>
          <w:sz w:val="28"/>
          <w:szCs w:val="28"/>
        </w:rPr>
        <w:t>、轴距≤350mm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4A64D52F" w14:textId="085927C6" w:rsidR="0085369D" w:rsidRDefault="00A8416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 w:rsidR="002D3AA7">
        <w:rPr>
          <w:rFonts w:ascii="宋体" w:eastAsia="宋体" w:hAnsi="宋体" w:hint="eastAsia"/>
          <w:sz w:val="28"/>
          <w:szCs w:val="28"/>
        </w:rPr>
        <w:t>、GPS悬停精度 垂直≤0.5 m，水平≤1.5 m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1953470A" w14:textId="3C90A784" w:rsidR="0085369D" w:rsidRDefault="00A8416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</w:t>
      </w:r>
      <w:r w:rsidR="002D3AA7">
        <w:rPr>
          <w:rFonts w:ascii="宋体" w:eastAsia="宋体" w:hAnsi="宋体" w:hint="eastAsia"/>
          <w:sz w:val="28"/>
          <w:szCs w:val="28"/>
        </w:rPr>
        <w:t>、RTK悬停精度 垂直≤0.1 m，水平≤0.1 m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2AD911BE" w14:textId="76EEE838" w:rsidR="0085369D" w:rsidRDefault="00A8416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6</w:t>
      </w:r>
      <w:r w:rsidR="002D3AA7">
        <w:rPr>
          <w:rFonts w:ascii="宋体" w:eastAsia="宋体" w:hAnsi="宋体" w:hint="eastAsia"/>
          <w:sz w:val="28"/>
          <w:szCs w:val="28"/>
        </w:rPr>
        <w:t>、最大水平飞行速度≥58 km/h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648A67F5" w14:textId="5EF41FC8" w:rsidR="0085369D" w:rsidRDefault="00A8416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7</w:t>
      </w:r>
      <w:r w:rsidR="002D3AA7">
        <w:rPr>
          <w:rFonts w:ascii="宋体" w:eastAsia="宋体" w:hAnsi="宋体" w:hint="eastAsia"/>
          <w:sz w:val="28"/>
          <w:szCs w:val="28"/>
        </w:rPr>
        <w:t>、在自主降落过程中，无人机飞行器能够检测下方地形。当下方地形为不平整地面或水面，飞行器保持悬停，同时通过地面站软件向用户发出警示信息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2CC31C37" w14:textId="71DCB510" w:rsidR="0085369D" w:rsidRDefault="00A8416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8</w:t>
      </w:r>
      <w:r w:rsidR="002D3AA7">
        <w:rPr>
          <w:rFonts w:ascii="宋体" w:eastAsia="宋体" w:hAnsi="宋体" w:hint="eastAsia"/>
          <w:sz w:val="28"/>
          <w:szCs w:val="28"/>
        </w:rPr>
        <w:t>、当飞行器与遥控器失去通讯信号时，飞行器能够终止飞行任务并按照原路径自动返回航点并降落；在返航过程中，如信号恢复正常，用户可以通过遥控器取消返航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541E2745" w14:textId="1C97AC10" w:rsidR="0085369D" w:rsidRDefault="00A8416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lastRenderedPageBreak/>
        <w:t>9</w:t>
      </w:r>
      <w:r w:rsidR="002D3AA7">
        <w:rPr>
          <w:rFonts w:ascii="宋体" w:eastAsia="宋体" w:hAnsi="宋体" w:hint="eastAsia"/>
          <w:sz w:val="28"/>
          <w:szCs w:val="28"/>
        </w:rPr>
        <w:t>、支持移动网络</w:t>
      </w:r>
      <w:r>
        <w:rPr>
          <w:rFonts w:ascii="宋体" w:eastAsia="宋体" w:hAnsi="宋体" w:hint="eastAsia"/>
          <w:sz w:val="28"/>
          <w:szCs w:val="28"/>
        </w:rPr>
        <w:t>和蜂窝数据连接；</w:t>
      </w:r>
    </w:p>
    <w:p w14:paraId="23D5723C" w14:textId="22ECDB86" w:rsidR="0085369D" w:rsidRDefault="00A8416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10</w:t>
      </w:r>
      <w:r w:rsidR="002D3AA7">
        <w:rPr>
          <w:rFonts w:ascii="宋体" w:eastAsia="宋体" w:hAnsi="宋体" w:hint="eastAsia"/>
          <w:sz w:val="28"/>
          <w:szCs w:val="28"/>
        </w:rPr>
        <w:t>、支持通过飞行器打点、地图打点、KML导入的方式规划边界，支持自动生成二维航线</w:t>
      </w:r>
      <w:r>
        <w:rPr>
          <w:rFonts w:ascii="宋体" w:eastAsia="宋体" w:hAnsi="宋体" w:hint="eastAsia"/>
          <w:sz w:val="28"/>
          <w:szCs w:val="28"/>
        </w:rPr>
        <w:t>；支持通过算法对</w:t>
      </w:r>
      <w:r w:rsidR="002D3AA7">
        <w:rPr>
          <w:rFonts w:ascii="宋体" w:eastAsia="宋体" w:hAnsi="宋体" w:hint="eastAsia"/>
          <w:sz w:val="28"/>
          <w:szCs w:val="28"/>
        </w:rPr>
        <w:t>高程</w:t>
      </w:r>
      <w:r>
        <w:rPr>
          <w:rFonts w:ascii="宋体" w:eastAsia="宋体" w:hAnsi="宋体" w:hint="eastAsia"/>
          <w:sz w:val="28"/>
          <w:szCs w:val="28"/>
        </w:rPr>
        <w:t>进一步优化，确保测量</w:t>
      </w:r>
      <w:r w:rsidR="002D3AA7">
        <w:rPr>
          <w:rFonts w:ascii="宋体" w:eastAsia="宋体" w:hAnsi="宋体" w:hint="eastAsia"/>
          <w:sz w:val="28"/>
          <w:szCs w:val="28"/>
        </w:rPr>
        <w:t>精度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4E8C3E6A" w14:textId="06EBE072" w:rsidR="0085369D" w:rsidRDefault="00A8416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11</w:t>
      </w:r>
      <w:r w:rsidR="002D3AA7">
        <w:rPr>
          <w:rFonts w:ascii="宋体" w:eastAsia="宋体" w:hAnsi="宋体" w:hint="eastAsia"/>
          <w:sz w:val="28"/>
          <w:szCs w:val="28"/>
        </w:rPr>
        <w:t>、能够通过导入DSM地形数据的方式</w:t>
      </w:r>
      <w:proofErr w:type="gramStart"/>
      <w:r w:rsidR="002D3AA7">
        <w:rPr>
          <w:rFonts w:ascii="宋体" w:eastAsia="宋体" w:hAnsi="宋体" w:hint="eastAsia"/>
          <w:sz w:val="28"/>
          <w:szCs w:val="28"/>
        </w:rPr>
        <w:t>支持仿地飞行</w:t>
      </w:r>
      <w:proofErr w:type="gramEnd"/>
      <w:r w:rsidR="002D3AA7">
        <w:rPr>
          <w:rFonts w:ascii="宋体" w:eastAsia="宋体" w:hAnsi="宋体" w:hint="eastAsia"/>
          <w:sz w:val="28"/>
          <w:szCs w:val="28"/>
        </w:rPr>
        <w:t>，以根据地形起伏调整飞行器对地相对高度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75434172" w14:textId="69604780" w:rsidR="0085369D" w:rsidRDefault="00A8416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12</w:t>
      </w:r>
      <w:r w:rsidR="002D3AA7">
        <w:rPr>
          <w:rFonts w:ascii="宋体" w:eastAsia="宋体" w:hAnsi="宋体" w:hint="eastAsia"/>
          <w:sz w:val="28"/>
          <w:szCs w:val="28"/>
        </w:rPr>
        <w:t>、满足GB/T 7930-2008 1:500 地形图航空摄影测量内业规范</w:t>
      </w:r>
      <w:r>
        <w:rPr>
          <w:rFonts w:ascii="宋体" w:eastAsia="宋体" w:hAnsi="宋体" w:hint="eastAsia"/>
          <w:sz w:val="28"/>
          <w:szCs w:val="28"/>
        </w:rPr>
        <w:t>；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3032A38F" w14:textId="576A1432" w:rsidR="0085369D" w:rsidRDefault="00A8416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13</w:t>
      </w:r>
      <w:r w:rsidR="002D3AA7">
        <w:rPr>
          <w:rFonts w:ascii="宋体" w:eastAsia="宋体" w:hAnsi="宋体" w:hint="eastAsia"/>
          <w:sz w:val="28"/>
          <w:szCs w:val="28"/>
        </w:rPr>
        <w:t>、支持能获取曝光时段中心时间点，并补偿RTK模块、</w:t>
      </w:r>
      <w:proofErr w:type="gramStart"/>
      <w:r w:rsidR="002D3AA7">
        <w:rPr>
          <w:rFonts w:ascii="宋体" w:eastAsia="宋体" w:hAnsi="宋体" w:hint="eastAsia"/>
          <w:sz w:val="28"/>
          <w:szCs w:val="28"/>
        </w:rPr>
        <w:t>飞控模块</w:t>
      </w:r>
      <w:proofErr w:type="gramEnd"/>
      <w:r w:rsidR="002D3AA7">
        <w:rPr>
          <w:rFonts w:ascii="宋体" w:eastAsia="宋体" w:hAnsi="宋体" w:hint="eastAsia"/>
          <w:sz w:val="28"/>
          <w:szCs w:val="28"/>
        </w:rPr>
        <w:t>、相机CMOS中心位置空间距离，以确保POS精度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21B96338" w14:textId="2930229C" w:rsidR="0085369D" w:rsidRDefault="00A8416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14</w:t>
      </w:r>
      <w:r w:rsidR="002D3AA7">
        <w:rPr>
          <w:rFonts w:ascii="宋体" w:eastAsia="宋体" w:hAnsi="宋体" w:hint="eastAsia"/>
          <w:sz w:val="28"/>
          <w:szCs w:val="28"/>
        </w:rPr>
        <w:t>、具有过</w:t>
      </w:r>
      <w:proofErr w:type="gramStart"/>
      <w:r w:rsidR="002D3AA7">
        <w:rPr>
          <w:rFonts w:ascii="宋体" w:eastAsia="宋体" w:hAnsi="宋体" w:hint="eastAsia"/>
          <w:sz w:val="28"/>
          <w:szCs w:val="28"/>
        </w:rPr>
        <w:t>充保护</w:t>
      </w:r>
      <w:proofErr w:type="gramEnd"/>
      <w:r w:rsidR="002D3AA7">
        <w:rPr>
          <w:rFonts w:ascii="宋体" w:eastAsia="宋体" w:hAnsi="宋体" w:hint="eastAsia"/>
          <w:sz w:val="28"/>
          <w:szCs w:val="28"/>
        </w:rPr>
        <w:t>功能</w:t>
      </w:r>
      <w:r>
        <w:rPr>
          <w:rFonts w:ascii="宋体" w:eastAsia="宋体" w:hAnsi="宋体" w:hint="eastAsia"/>
          <w:sz w:val="28"/>
          <w:szCs w:val="28"/>
        </w:rPr>
        <w:t>，即</w:t>
      </w:r>
      <w:r w:rsidR="002D3AA7">
        <w:rPr>
          <w:rFonts w:ascii="宋体" w:eastAsia="宋体" w:hAnsi="宋体" w:hint="eastAsia"/>
          <w:sz w:val="28"/>
          <w:szCs w:val="28"/>
        </w:rPr>
        <w:t>当充电电压过高时，充电设备能断开充电电路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60200CA5" w14:textId="52C25572" w:rsidR="0085369D" w:rsidRDefault="00A8416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15</w:t>
      </w:r>
      <w:r w:rsidR="002D3AA7">
        <w:rPr>
          <w:rFonts w:ascii="宋体" w:eastAsia="宋体" w:hAnsi="宋体" w:hint="eastAsia"/>
          <w:sz w:val="28"/>
          <w:szCs w:val="28"/>
        </w:rPr>
        <w:t>、飞行器</w:t>
      </w:r>
      <w:proofErr w:type="gramStart"/>
      <w:r w:rsidR="002D3AA7">
        <w:rPr>
          <w:rFonts w:ascii="宋体" w:eastAsia="宋体" w:hAnsi="宋体" w:hint="eastAsia"/>
          <w:sz w:val="28"/>
          <w:szCs w:val="28"/>
        </w:rPr>
        <w:t>电池电</w:t>
      </w:r>
      <w:proofErr w:type="gramEnd"/>
      <w:r w:rsidR="002D3AA7">
        <w:rPr>
          <w:rFonts w:ascii="宋体" w:eastAsia="宋体" w:hAnsi="宋体" w:hint="eastAsia"/>
          <w:sz w:val="28"/>
          <w:szCs w:val="28"/>
        </w:rPr>
        <w:t>芯损坏或电</w:t>
      </w:r>
      <w:proofErr w:type="gramStart"/>
      <w:r w:rsidR="002D3AA7">
        <w:rPr>
          <w:rFonts w:ascii="宋体" w:eastAsia="宋体" w:hAnsi="宋体" w:hint="eastAsia"/>
          <w:sz w:val="28"/>
          <w:szCs w:val="28"/>
        </w:rPr>
        <w:t>芯严重</w:t>
      </w:r>
      <w:proofErr w:type="gramEnd"/>
      <w:r w:rsidR="002D3AA7">
        <w:rPr>
          <w:rFonts w:ascii="宋体" w:eastAsia="宋体" w:hAnsi="宋体" w:hint="eastAsia"/>
          <w:sz w:val="28"/>
          <w:szCs w:val="28"/>
        </w:rPr>
        <w:t>不平衡的情况下，地面端软件能进行提示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017807F0" w14:textId="35160974" w:rsidR="00A84166" w:rsidRDefault="00A84166" w:rsidP="00A8416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16</w:t>
      </w:r>
      <w:r>
        <w:rPr>
          <w:rFonts w:ascii="宋体" w:eastAsia="宋体" w:hAnsi="宋体" w:hint="eastAsia"/>
          <w:sz w:val="28"/>
          <w:szCs w:val="28"/>
        </w:rPr>
        <w:t>、软件</w:t>
      </w:r>
    </w:p>
    <w:p w14:paraId="24A53AEE" w14:textId="693199F4" w:rsidR="0085369D" w:rsidRDefault="00A84166" w:rsidP="00A8416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</w:t>
      </w:r>
      <w:r w:rsidR="002D3AA7">
        <w:rPr>
          <w:rFonts w:ascii="宋体" w:eastAsia="宋体" w:hAnsi="宋体" w:hint="eastAsia"/>
          <w:sz w:val="28"/>
          <w:szCs w:val="28"/>
        </w:rPr>
        <w:t>能够支持普通PC的快速建模，如16G电脑至少支持1500张影像的三维建模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71D27FD2" w14:textId="63D668A0" w:rsidR="0085369D" w:rsidRDefault="00A84166" w:rsidP="00A8416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（2）</w:t>
      </w:r>
      <w:r w:rsidR="002D3AA7">
        <w:rPr>
          <w:rFonts w:ascii="宋体" w:eastAsia="宋体" w:hAnsi="宋体"/>
          <w:sz w:val="28"/>
          <w:szCs w:val="28"/>
        </w:rPr>
        <w:t>可将生成的多个二维模型进行叠加显示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337E8072" w14:textId="4956376D" w:rsidR="0085369D" w:rsidRDefault="00A84166" w:rsidP="00A8416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（3）</w:t>
      </w:r>
      <w:r w:rsidR="002D3AA7">
        <w:rPr>
          <w:rFonts w:ascii="宋体" w:eastAsia="宋体" w:hAnsi="宋体"/>
          <w:sz w:val="28"/>
          <w:szCs w:val="28"/>
        </w:rPr>
        <w:t>对规划的目标测区生成朝向测区的</w:t>
      </w:r>
      <w:r>
        <w:rPr>
          <w:rFonts w:ascii="宋体" w:eastAsia="宋体" w:hAnsi="宋体" w:hint="eastAsia"/>
          <w:sz w:val="28"/>
          <w:szCs w:val="28"/>
        </w:rPr>
        <w:t>多组</w:t>
      </w:r>
      <w:r w:rsidR="002D3AA7">
        <w:rPr>
          <w:rFonts w:ascii="宋体" w:eastAsia="宋体" w:hAnsi="宋体"/>
          <w:sz w:val="28"/>
          <w:szCs w:val="28"/>
        </w:rPr>
        <w:t>不同角度的航线</w:t>
      </w:r>
      <w:r>
        <w:rPr>
          <w:rFonts w:ascii="宋体" w:eastAsia="宋体" w:hAnsi="宋体" w:hint="eastAsia"/>
          <w:sz w:val="28"/>
          <w:szCs w:val="28"/>
        </w:rPr>
        <w:t>，并自动执行各航线任务；</w:t>
      </w:r>
    </w:p>
    <w:p w14:paraId="17125149" w14:textId="6B847AF6" w:rsidR="0085369D" w:rsidRDefault="00A84166" w:rsidP="00A8416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（4）</w:t>
      </w:r>
      <w:r w:rsidR="002D3AA7">
        <w:rPr>
          <w:rFonts w:ascii="宋体" w:eastAsia="宋体" w:hAnsi="宋体"/>
          <w:sz w:val="28"/>
          <w:szCs w:val="28"/>
        </w:rPr>
        <w:t>可查看该模型的对应的所有拍照点</w:t>
      </w:r>
      <w:r>
        <w:rPr>
          <w:rFonts w:ascii="宋体" w:eastAsia="宋体" w:hAnsi="宋体" w:hint="eastAsia"/>
          <w:sz w:val="28"/>
          <w:szCs w:val="28"/>
        </w:rPr>
        <w:t>；</w:t>
      </w:r>
      <w:r w:rsidR="002D3AA7">
        <w:rPr>
          <w:rFonts w:ascii="宋体" w:eastAsia="宋体" w:hAnsi="宋体"/>
          <w:sz w:val="28"/>
          <w:szCs w:val="28"/>
        </w:rPr>
        <w:t>点击模型上任意一处，该处对应的拍照点会高亮显示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41A24055" w14:textId="448F309B" w:rsidR="002D3AA7" w:rsidRDefault="00A84166" w:rsidP="002D3AA7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、</w:t>
      </w:r>
      <w:r w:rsidR="002D3AA7">
        <w:rPr>
          <w:rFonts w:ascii="宋体" w:eastAsia="宋体" w:hAnsi="宋体" w:hint="eastAsia"/>
          <w:sz w:val="28"/>
          <w:szCs w:val="28"/>
        </w:rPr>
        <w:t>该无人机系统供应商应对我公司员工提供系统培训，并帮助</w:t>
      </w:r>
      <w:r w:rsidR="002D3AA7">
        <w:rPr>
          <w:rFonts w:ascii="宋体" w:eastAsia="宋体" w:hAnsi="宋体" w:hint="eastAsia"/>
          <w:sz w:val="28"/>
          <w:szCs w:val="28"/>
        </w:rPr>
        <w:lastRenderedPageBreak/>
        <w:t>我方获得相关资质证书；</w:t>
      </w:r>
    </w:p>
    <w:p w14:paraId="43F31253" w14:textId="55612B64" w:rsidR="002D3AA7" w:rsidRDefault="002D3AA7" w:rsidP="002D3AA7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、该无人机系统应具备第三者商业责任险，以及实施净空管理工作所必须的各类保险；</w:t>
      </w:r>
    </w:p>
    <w:p w14:paraId="0BCA7D30" w14:textId="67B90FB1" w:rsidR="002D3AA7" w:rsidRDefault="002D3AA7" w:rsidP="002D3AA7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9</w:t>
      </w:r>
      <w:r>
        <w:rPr>
          <w:rFonts w:ascii="宋体" w:eastAsia="宋体" w:hAnsi="宋体" w:hint="eastAsia"/>
          <w:sz w:val="28"/>
          <w:szCs w:val="28"/>
        </w:rPr>
        <w:t>、该无人机系统应具备电池或充电设备等配件，确保一次性在户外使用1小时及以上。</w:t>
      </w:r>
    </w:p>
    <w:p w14:paraId="6B8B6296" w14:textId="77777777" w:rsidR="002D3AA7" w:rsidRPr="002D3AA7" w:rsidRDefault="002D3AA7" w:rsidP="002D3AA7">
      <w:pPr>
        <w:ind w:firstLineChars="200" w:firstLine="560"/>
        <w:rPr>
          <w:rFonts w:ascii="宋体" w:eastAsia="宋体" w:hAnsi="宋体"/>
          <w:sz w:val="28"/>
          <w:szCs w:val="28"/>
        </w:rPr>
      </w:pPr>
    </w:p>
    <w:sectPr w:rsidR="002D3AA7" w:rsidRPr="002D3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5157A1"/>
    <w:multiLevelType w:val="singleLevel"/>
    <w:tmpl w:val="4A5157A1"/>
    <w:lvl w:ilvl="0">
      <w:start w:val="1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E1"/>
    <w:rsid w:val="001529E1"/>
    <w:rsid w:val="001F7964"/>
    <w:rsid w:val="00236DEB"/>
    <w:rsid w:val="00242552"/>
    <w:rsid w:val="002D3AA7"/>
    <w:rsid w:val="0062784C"/>
    <w:rsid w:val="00691F10"/>
    <w:rsid w:val="006B64AC"/>
    <w:rsid w:val="00782CF9"/>
    <w:rsid w:val="0085369D"/>
    <w:rsid w:val="0088186F"/>
    <w:rsid w:val="008B658B"/>
    <w:rsid w:val="00A84166"/>
    <w:rsid w:val="00C34633"/>
    <w:rsid w:val="00D24BE3"/>
    <w:rsid w:val="1B6E492B"/>
    <w:rsid w:val="49FB06D8"/>
    <w:rsid w:val="505D5B41"/>
    <w:rsid w:val="51E4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A6FA6"/>
  <w15:docId w15:val="{DA00D2D5-484E-4D4A-9085-472C1170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十堰空管 ATC</dc:creator>
  <cp:lastModifiedBy>十堰空管 ATC</cp:lastModifiedBy>
  <cp:revision>9</cp:revision>
  <dcterms:created xsi:type="dcterms:W3CDTF">2021-07-05T01:28:00Z</dcterms:created>
  <dcterms:modified xsi:type="dcterms:W3CDTF">2021-07-08T06:55:00Z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8EFDBC8EF98B4D93A5B871FAB014505E</vt:lpwstr>
  </property>
</Properties>
</file>